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464" w:rsidRPr="0097012C" w:rsidRDefault="00645464" w:rsidP="0097012C">
      <w:pPr>
        <w:pStyle w:val="NormalWeb"/>
        <w:shd w:val="clear" w:color="auto" w:fill="FFFFFF"/>
        <w:spacing w:after="0" w:line="276" w:lineRule="auto"/>
        <w:jc w:val="both"/>
        <w:rPr>
          <w:rStyle w:val="Gl"/>
          <w:color w:val="000000" w:themeColor="text1"/>
        </w:rPr>
      </w:pPr>
      <w:r w:rsidRPr="0097012C">
        <w:rPr>
          <w:rStyle w:val="Gl"/>
          <w:color w:val="000000" w:themeColor="text1"/>
        </w:rPr>
        <w:t>Ebelik</w:t>
      </w:r>
      <w:r w:rsidR="00AE3696" w:rsidRPr="0097012C">
        <w:rPr>
          <w:rStyle w:val="Gl"/>
          <w:color w:val="000000" w:themeColor="text1"/>
        </w:rPr>
        <w:t xml:space="preserve">- </w:t>
      </w:r>
      <w:r w:rsidRPr="0097012C">
        <w:rPr>
          <w:rStyle w:val="Gl"/>
          <w:color w:val="000000" w:themeColor="text1"/>
        </w:rPr>
        <w:t>Bilim Dalı</w:t>
      </w:r>
      <w:r w:rsidR="00AE3696" w:rsidRPr="0097012C">
        <w:rPr>
          <w:rStyle w:val="Gl"/>
          <w:color w:val="000000" w:themeColor="text1"/>
        </w:rPr>
        <w:t>-</w:t>
      </w:r>
      <w:r w:rsidRPr="0097012C">
        <w:rPr>
          <w:rStyle w:val="Gl"/>
          <w:color w:val="000000" w:themeColor="text1"/>
        </w:rPr>
        <w:t xml:space="preserve"> Doktora Programı</w:t>
      </w:r>
    </w:p>
    <w:p w:rsidR="009B392C" w:rsidRPr="0097012C" w:rsidRDefault="00645464" w:rsidP="0097012C">
      <w:pPr>
        <w:pStyle w:val="NormalWeb"/>
        <w:shd w:val="clear" w:color="auto" w:fill="FFFFFF"/>
        <w:spacing w:before="0" w:beforeAutospacing="0" w:after="0" w:afterAutospacing="0" w:line="276" w:lineRule="auto"/>
        <w:jc w:val="both"/>
        <w:rPr>
          <w:color w:val="333333"/>
        </w:rPr>
      </w:pPr>
      <w:r w:rsidRPr="0097012C">
        <w:rPr>
          <w:rStyle w:val="Gl"/>
          <w:color w:val="333333"/>
        </w:rPr>
        <w:t>1.Genel Bilgi</w:t>
      </w:r>
    </w:p>
    <w:p w:rsidR="009B392C" w:rsidRPr="0097012C" w:rsidRDefault="009B392C" w:rsidP="0097012C">
      <w:pPr>
        <w:shd w:val="clear" w:color="auto" w:fill="FFFFFF"/>
        <w:spacing w:after="100" w:afterAutospacing="1" w:line="276" w:lineRule="auto"/>
        <w:jc w:val="both"/>
        <w:outlineLvl w:val="0"/>
        <w:rPr>
          <w:rFonts w:ascii="Times New Roman" w:eastAsia="Times New Roman" w:hAnsi="Times New Roman" w:cs="Times New Roman"/>
          <w:kern w:val="36"/>
          <w:sz w:val="24"/>
          <w:szCs w:val="24"/>
          <w:lang w:eastAsia="tr-TR"/>
        </w:rPr>
      </w:pPr>
      <w:r w:rsidRPr="0097012C">
        <w:rPr>
          <w:rFonts w:ascii="Times New Roman" w:eastAsia="Times New Roman" w:hAnsi="Times New Roman" w:cs="Times New Roman"/>
          <w:kern w:val="36"/>
          <w:sz w:val="24"/>
          <w:szCs w:val="24"/>
          <w:lang w:eastAsia="tr-TR"/>
        </w:rPr>
        <w:t>Yükseköğretim Kurulunun (YÖK) 19.06.2014 tarihli Genel Kurul toplantısında Eskişehir Sağlık Bilimleri Enstitüsünde Ebelik Anabilim Dalı doktora programı açılmasına karar verilmiştir.</w:t>
      </w:r>
      <w:r w:rsidR="007C3646" w:rsidRPr="0097012C">
        <w:rPr>
          <w:rFonts w:ascii="Times New Roman" w:eastAsia="Times New Roman" w:hAnsi="Times New Roman" w:cs="Times New Roman"/>
          <w:kern w:val="36"/>
          <w:sz w:val="24"/>
          <w:szCs w:val="24"/>
          <w:lang w:eastAsia="tr-TR"/>
        </w:rPr>
        <w:t xml:space="preserve"> </w:t>
      </w:r>
      <w:r w:rsidR="006E2C39" w:rsidRPr="0097012C">
        <w:rPr>
          <w:rFonts w:ascii="Times New Roman" w:eastAsia="Times New Roman" w:hAnsi="Times New Roman" w:cs="Times New Roman"/>
          <w:kern w:val="36"/>
          <w:sz w:val="24"/>
          <w:szCs w:val="24"/>
          <w:lang w:eastAsia="tr-TR"/>
        </w:rPr>
        <w:t>İlgili tarihten itibaren aktif olarak program Ebelik Anabilim Dalı Başkanlığı tarafından</w:t>
      </w:r>
      <w:r w:rsidR="007C3646" w:rsidRPr="0097012C">
        <w:rPr>
          <w:rFonts w:ascii="Times New Roman" w:eastAsia="Times New Roman" w:hAnsi="Times New Roman" w:cs="Times New Roman"/>
          <w:kern w:val="36"/>
          <w:sz w:val="24"/>
          <w:szCs w:val="24"/>
          <w:lang w:eastAsia="tr-TR"/>
        </w:rPr>
        <w:t xml:space="preserve"> yü</w:t>
      </w:r>
      <w:r w:rsidR="006E2C39" w:rsidRPr="0097012C">
        <w:rPr>
          <w:rFonts w:ascii="Times New Roman" w:eastAsia="Times New Roman" w:hAnsi="Times New Roman" w:cs="Times New Roman"/>
          <w:kern w:val="36"/>
          <w:sz w:val="24"/>
          <w:szCs w:val="24"/>
          <w:lang w:eastAsia="tr-TR"/>
        </w:rPr>
        <w:t xml:space="preserve">rütülmektedir. Ebelik Anabilim Dalı </w:t>
      </w:r>
      <w:r w:rsidR="007C3646" w:rsidRPr="0097012C">
        <w:rPr>
          <w:rFonts w:ascii="Times New Roman" w:eastAsia="Times New Roman" w:hAnsi="Times New Roman" w:cs="Times New Roman"/>
          <w:kern w:val="36"/>
          <w:sz w:val="24"/>
          <w:szCs w:val="24"/>
          <w:lang w:eastAsia="tr-TR"/>
        </w:rPr>
        <w:t>bünyesinde 6 öğretim üyesi bulunmaktadır.</w:t>
      </w:r>
    </w:p>
    <w:p w:rsidR="00645464" w:rsidRPr="0097012C" w:rsidRDefault="00645464" w:rsidP="0097012C">
      <w:pPr>
        <w:spacing w:after="100" w:afterAutospacing="1"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2. Kazanılan Derece</w:t>
      </w:r>
    </w:p>
    <w:p w:rsidR="00F36A60" w:rsidRPr="0097012C" w:rsidRDefault="00F36A60" w:rsidP="0097012C">
      <w:pPr>
        <w:spacing w:after="100" w:afterAutospacing="1" w:line="276" w:lineRule="auto"/>
        <w:jc w:val="both"/>
        <w:rPr>
          <w:rFonts w:ascii="Times New Roman" w:hAnsi="Times New Roman" w:cs="Times New Roman"/>
          <w:sz w:val="24"/>
          <w:szCs w:val="24"/>
        </w:rPr>
      </w:pPr>
      <w:r w:rsidRPr="0097012C">
        <w:rPr>
          <w:rFonts w:ascii="Times New Roman" w:hAnsi="Times New Roman" w:cs="Times New Roman"/>
          <w:sz w:val="24"/>
          <w:szCs w:val="24"/>
        </w:rPr>
        <w:t>Bu programdan mezun olanlar doktora derecesi alırlar.</w:t>
      </w:r>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3. </w:t>
      </w:r>
      <w:r w:rsidR="007C3646" w:rsidRPr="0097012C">
        <w:rPr>
          <w:rFonts w:ascii="Times New Roman" w:hAnsi="Times New Roman" w:cs="Times New Roman"/>
          <w:b/>
          <w:sz w:val="24"/>
          <w:szCs w:val="24"/>
        </w:rPr>
        <w:t>Derecenin Düzeyi</w:t>
      </w:r>
    </w:p>
    <w:p w:rsidR="00F36A60" w:rsidRPr="0097012C" w:rsidRDefault="00F36A60"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Doktora</w:t>
      </w:r>
    </w:p>
    <w:p w:rsidR="00645464" w:rsidRPr="0097012C" w:rsidRDefault="00645464" w:rsidP="0097012C">
      <w:pPr>
        <w:spacing w:line="276" w:lineRule="auto"/>
        <w:jc w:val="both"/>
        <w:rPr>
          <w:rFonts w:ascii="Times New Roman" w:hAnsi="Times New Roman" w:cs="Times New Roman"/>
          <w:b/>
          <w:sz w:val="24"/>
          <w:szCs w:val="24"/>
          <w:highlight w:val="yellow"/>
        </w:rPr>
      </w:pPr>
      <w:r w:rsidRPr="0097012C">
        <w:rPr>
          <w:rFonts w:ascii="Times New Roman" w:hAnsi="Times New Roman" w:cs="Times New Roman"/>
          <w:b/>
          <w:sz w:val="24"/>
          <w:szCs w:val="24"/>
        </w:rPr>
        <w:t xml:space="preserve">4. </w:t>
      </w:r>
      <w:r w:rsidR="00F36A60" w:rsidRPr="0097012C">
        <w:rPr>
          <w:rFonts w:ascii="Times New Roman" w:hAnsi="Times New Roman" w:cs="Times New Roman"/>
          <w:b/>
          <w:sz w:val="24"/>
          <w:szCs w:val="24"/>
        </w:rPr>
        <w:t>Kabul ve Kayıt Koşulları</w:t>
      </w:r>
    </w:p>
    <w:p w:rsidR="00F36A60" w:rsidRPr="0097012C" w:rsidRDefault="00F36A60"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Bu programa ebelik bölümü lisans mezunu olup Sağlık Bil</w:t>
      </w:r>
      <w:r w:rsidR="007C3646" w:rsidRPr="0097012C">
        <w:rPr>
          <w:rFonts w:ascii="Times New Roman" w:hAnsi="Times New Roman" w:cs="Times New Roman"/>
          <w:sz w:val="24"/>
          <w:szCs w:val="24"/>
        </w:rPr>
        <w:t>imleri Enstitüsü Ebelik Yüksek L</w:t>
      </w:r>
      <w:r w:rsidRPr="0097012C">
        <w:rPr>
          <w:rFonts w:ascii="Times New Roman" w:hAnsi="Times New Roman" w:cs="Times New Roman"/>
          <w:sz w:val="24"/>
          <w:szCs w:val="24"/>
        </w:rPr>
        <w:t>isans eğitimini tamamlamış ve doktora yapma koşullarını sağlayan öğrenciler alınır.</w:t>
      </w:r>
    </w:p>
    <w:p w:rsidR="00801B6F" w:rsidRPr="00801B6F" w:rsidRDefault="004A4725" w:rsidP="0097012C">
      <w:pPr>
        <w:spacing w:line="276" w:lineRule="auto"/>
        <w:jc w:val="both"/>
        <w:rPr>
          <w:rFonts w:ascii="Times New Roman" w:hAnsi="Times New Roman" w:cs="Times New Roman"/>
          <w:color w:val="333333"/>
          <w:sz w:val="24"/>
          <w:szCs w:val="24"/>
          <w:shd w:val="clear" w:color="auto" w:fill="FFFFFF"/>
        </w:rPr>
      </w:pPr>
      <w:proofErr w:type="gramStart"/>
      <w:r w:rsidRPr="0097012C">
        <w:rPr>
          <w:rFonts w:ascii="Times New Roman" w:hAnsi="Times New Roman" w:cs="Times New Roman"/>
          <w:sz w:val="24"/>
          <w:szCs w:val="24"/>
        </w:rPr>
        <w:t xml:space="preserve">Doktora programına başvurabilmek için adayların bir lisans veya tezli yüksek lisans diplomasına, hazırlık sınıfları hariç en az sekiz yarıyıl süreli ebelik lisans diplomasına sahip olmaları ve başvurduğu programın puan türünde </w:t>
      </w:r>
      <w:proofErr w:type="spellStart"/>
      <w:r w:rsidRPr="0097012C">
        <w:rPr>
          <w:rFonts w:ascii="Times New Roman" w:hAnsi="Times New Roman" w:cs="Times New Roman"/>
          <w:sz w:val="24"/>
          <w:szCs w:val="24"/>
        </w:rPr>
        <w:t>ALES’den</w:t>
      </w:r>
      <w:proofErr w:type="spellEnd"/>
      <w:r w:rsidRPr="0097012C">
        <w:rPr>
          <w:rFonts w:ascii="Times New Roman" w:hAnsi="Times New Roman" w:cs="Times New Roman"/>
          <w:sz w:val="24"/>
          <w:szCs w:val="24"/>
        </w:rPr>
        <w:t xml:space="preserve"> 55, lisans</w:t>
      </w:r>
      <w:r w:rsidR="00801B6F">
        <w:rPr>
          <w:rFonts w:ascii="Times New Roman" w:hAnsi="Times New Roman" w:cs="Times New Roman"/>
          <w:sz w:val="24"/>
          <w:szCs w:val="24"/>
        </w:rPr>
        <w:t xml:space="preserve"> diplomasıyla başvuranlardan 80</w:t>
      </w:r>
      <w:r w:rsidRPr="0097012C">
        <w:rPr>
          <w:rFonts w:ascii="Times New Roman" w:hAnsi="Times New Roman" w:cs="Times New Roman"/>
          <w:sz w:val="24"/>
          <w:szCs w:val="24"/>
        </w:rPr>
        <w:t xml:space="preserve"> standart puandan az olmamak koşuluyla Senato tarafından belirlenecek ALES standart puanına ya da </w:t>
      </w:r>
      <w:proofErr w:type="spellStart"/>
      <w:r w:rsidRPr="0097012C">
        <w:rPr>
          <w:rFonts w:ascii="Times New Roman" w:hAnsi="Times New Roman" w:cs="Times New Roman"/>
          <w:sz w:val="24"/>
          <w:szCs w:val="24"/>
        </w:rPr>
        <w:t>ALES’den</w:t>
      </w:r>
      <w:proofErr w:type="spellEnd"/>
      <w:r w:rsidRPr="0097012C">
        <w:rPr>
          <w:rFonts w:ascii="Times New Roman" w:hAnsi="Times New Roman" w:cs="Times New Roman"/>
          <w:sz w:val="24"/>
          <w:szCs w:val="24"/>
        </w:rPr>
        <w:t xml:space="preserve"> eşdeğerliği YÖK tarafından kabul edilen bir sınavdan muadili bir standart puana sahip olmaları gerekir. </w:t>
      </w:r>
      <w:r w:rsidR="00801B6F">
        <w:rPr>
          <w:rFonts w:ascii="Times New Roman" w:hAnsi="Times New Roman" w:cs="Times New Roman"/>
          <w:color w:val="333333"/>
          <w:sz w:val="24"/>
          <w:szCs w:val="24"/>
          <w:shd w:val="clear" w:color="auto" w:fill="FFFFFF"/>
        </w:rPr>
        <w:t xml:space="preserve">Ayrıca </w:t>
      </w:r>
      <w:r w:rsidR="00801B6F" w:rsidRPr="0097012C">
        <w:rPr>
          <w:rFonts w:ascii="Times New Roman" w:hAnsi="Times New Roman" w:cs="Times New Roman"/>
          <w:color w:val="333333"/>
          <w:sz w:val="24"/>
          <w:szCs w:val="24"/>
          <w:shd w:val="clear" w:color="auto" w:fill="FFFFFF"/>
        </w:rPr>
        <w:t>YÖK tarafından kabul edilen merkezî yabancı dil sınavları ile ÖSYM tarafından eşdeğerliği kabul edilen uluslararası yabancı dil sınavlarından en az 55 puan veya eşdeğerliği kabul edilen uluslararası yabancı dil sınavlarından bu puan muadili bir puan alınması zorunlu olup, bu asgari puanların girilecek programların özelliklerine göre gerekirse yükseltilmesine Senato tarafından karar verilir.</w:t>
      </w:r>
      <w:proofErr w:type="gramEnd"/>
    </w:p>
    <w:p w:rsidR="004A4725" w:rsidRPr="0097012C" w:rsidRDefault="004A4725"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Lisans derecesiyle doktora programına başvuranların lisans mezuniyet not ortalamalarının 4,00 üzerinden en az 3,00 veya muadili bir puana sahip olmaları gerekir.</w:t>
      </w:r>
      <w:r w:rsidR="00801B6F">
        <w:rPr>
          <w:rFonts w:ascii="Times New Roman" w:hAnsi="Times New Roman" w:cs="Times New Roman"/>
          <w:sz w:val="24"/>
          <w:szCs w:val="24"/>
        </w:rPr>
        <w:t xml:space="preserve"> </w:t>
      </w:r>
      <w:r w:rsidRPr="0097012C">
        <w:rPr>
          <w:rFonts w:ascii="Times New Roman" w:hAnsi="Times New Roman" w:cs="Times New Roman"/>
          <w:color w:val="333333"/>
          <w:sz w:val="24"/>
          <w:szCs w:val="24"/>
          <w:shd w:val="clear" w:color="auto" w:fill="FFFFFF"/>
        </w:rPr>
        <w:t>Yüksek lisans derecesiyle doktoraya başvuracak olanların doktora programlarına kabulünde, ALES puanı yanı sıra yazılı olarak yapılacak bilimsel değerlendirme sınavı ve/veya mülakat sonucu ile yüksek lisans not ortalaması da değerlendirilebilir. Bu değerlendirmeye ilişkin hususlar ile başvuru için adayların sağlaması gereken referans mektubu, neden doktora yapmak istediğini belirten kompozisyon, uluslararası standart sınavlar benzeri diğer belgeler Senato tarafından belirlenir.</w:t>
      </w:r>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5. Önceki Öğrenimin Tanınması</w:t>
      </w:r>
    </w:p>
    <w:p w:rsidR="00E45995" w:rsidRDefault="00F36A60"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Bu programa</w:t>
      </w:r>
      <w:r w:rsidR="00E45995">
        <w:rPr>
          <w:rFonts w:ascii="Times New Roman" w:hAnsi="Times New Roman" w:cs="Times New Roman"/>
          <w:sz w:val="24"/>
          <w:szCs w:val="24"/>
        </w:rPr>
        <w:t xml:space="preserve"> </w:t>
      </w:r>
      <w:r w:rsidR="00E45995" w:rsidRPr="00E45995">
        <w:rPr>
          <w:rFonts w:ascii="Times New Roman" w:hAnsi="Times New Roman" w:cs="Times New Roman"/>
          <w:sz w:val="24"/>
          <w:szCs w:val="24"/>
          <w:u w:val="single"/>
        </w:rPr>
        <w:t>ebelik lisans mezunu olup</w:t>
      </w:r>
      <w:r w:rsidRPr="0097012C">
        <w:rPr>
          <w:rFonts w:ascii="Times New Roman" w:hAnsi="Times New Roman" w:cs="Times New Roman"/>
          <w:sz w:val="24"/>
          <w:szCs w:val="24"/>
        </w:rPr>
        <w:t xml:space="preserve"> ebelikte yüksek lisans </w:t>
      </w:r>
      <w:r w:rsidR="00E45995">
        <w:rPr>
          <w:rFonts w:ascii="Times New Roman" w:hAnsi="Times New Roman" w:cs="Times New Roman"/>
          <w:sz w:val="24"/>
          <w:szCs w:val="24"/>
        </w:rPr>
        <w:t xml:space="preserve">mezunu olan </w:t>
      </w:r>
      <w:r w:rsidRPr="0097012C">
        <w:rPr>
          <w:rFonts w:ascii="Times New Roman" w:hAnsi="Times New Roman" w:cs="Times New Roman"/>
          <w:sz w:val="24"/>
          <w:szCs w:val="24"/>
        </w:rPr>
        <w:t xml:space="preserve">adaylar </w:t>
      </w:r>
      <w:r w:rsidR="00E45995">
        <w:rPr>
          <w:rFonts w:ascii="Times New Roman" w:hAnsi="Times New Roman" w:cs="Times New Roman"/>
          <w:sz w:val="24"/>
          <w:szCs w:val="24"/>
        </w:rPr>
        <w:t>ile bilimsel hazırlık okumak şartıyla;</w:t>
      </w:r>
      <w:r w:rsidR="00E45995" w:rsidRPr="00E45995">
        <w:rPr>
          <w:rFonts w:ascii="Times New Roman" w:hAnsi="Times New Roman" w:cs="Times New Roman"/>
          <w:sz w:val="24"/>
          <w:szCs w:val="24"/>
        </w:rPr>
        <w:t xml:space="preserve"> </w:t>
      </w:r>
      <w:r w:rsidR="00E45995">
        <w:rPr>
          <w:rFonts w:ascii="Times New Roman" w:hAnsi="Times New Roman" w:cs="Times New Roman"/>
          <w:sz w:val="24"/>
          <w:szCs w:val="24"/>
        </w:rPr>
        <w:t xml:space="preserve">Doğum ve Kadın </w:t>
      </w:r>
      <w:r w:rsidR="00E45995">
        <w:rPr>
          <w:rFonts w:ascii="Times New Roman" w:hAnsi="Times New Roman" w:cs="Times New Roman"/>
          <w:sz w:val="24"/>
          <w:szCs w:val="24"/>
        </w:rPr>
        <w:t xml:space="preserve">Hastalıkları Hemşireliği, Çocuk Sağlığı ve Hastalıkları Hemşireliği, Adli Ebelik, Eğitim Bilimleri Enstitü Eğitim Bilimleri Anabilim dalı yüksek lisans mezunu olan adaylar </w:t>
      </w:r>
      <w:r w:rsidRPr="0097012C">
        <w:rPr>
          <w:rFonts w:ascii="Times New Roman" w:hAnsi="Times New Roman" w:cs="Times New Roman"/>
          <w:sz w:val="24"/>
          <w:szCs w:val="24"/>
        </w:rPr>
        <w:t>kabul edilir</w:t>
      </w:r>
      <w:r w:rsidR="00E45995">
        <w:rPr>
          <w:rFonts w:ascii="Times New Roman" w:hAnsi="Times New Roman" w:cs="Times New Roman"/>
          <w:sz w:val="24"/>
          <w:szCs w:val="24"/>
        </w:rPr>
        <w:t>.</w:t>
      </w:r>
    </w:p>
    <w:p w:rsidR="00E45995" w:rsidRDefault="00E45995" w:rsidP="0097012C">
      <w:pPr>
        <w:spacing w:line="276" w:lineRule="auto"/>
        <w:jc w:val="both"/>
        <w:rPr>
          <w:rFonts w:ascii="Times New Roman" w:hAnsi="Times New Roman" w:cs="Times New Roman"/>
          <w:sz w:val="24"/>
          <w:szCs w:val="24"/>
        </w:rPr>
      </w:pPr>
      <w:bookmarkStart w:id="0" w:name="_GoBack"/>
      <w:bookmarkEnd w:id="0"/>
    </w:p>
    <w:p w:rsidR="00645464" w:rsidRPr="0097012C" w:rsidRDefault="00645464"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lastRenderedPageBreak/>
        <w:t xml:space="preserve">6. </w:t>
      </w:r>
      <w:r w:rsidR="00F36A60" w:rsidRPr="0097012C">
        <w:rPr>
          <w:rFonts w:ascii="Times New Roman" w:hAnsi="Times New Roman" w:cs="Times New Roman"/>
          <w:b/>
          <w:sz w:val="24"/>
          <w:szCs w:val="24"/>
        </w:rPr>
        <w:t>Yet</w:t>
      </w:r>
      <w:r w:rsidRPr="0097012C">
        <w:rPr>
          <w:rFonts w:ascii="Times New Roman" w:hAnsi="Times New Roman" w:cs="Times New Roman"/>
          <w:b/>
          <w:sz w:val="24"/>
          <w:szCs w:val="24"/>
        </w:rPr>
        <w:t>erlilik Koşulları ve Kuralları</w:t>
      </w:r>
    </w:p>
    <w:p w:rsidR="00666F09" w:rsidRPr="0097012C" w:rsidRDefault="00666F09"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Doktora programı, tezli yüksek lisans derecesi ile kabul edilmiş öğrenciler için toplam yirmi bir krediden ve iki yarıyıl 60 </w:t>
      </w:r>
      <w:proofErr w:type="spellStart"/>
      <w:r w:rsidRPr="0097012C">
        <w:rPr>
          <w:rFonts w:ascii="Times New Roman" w:hAnsi="Times New Roman" w:cs="Times New Roman"/>
          <w:sz w:val="24"/>
          <w:szCs w:val="24"/>
        </w:rPr>
        <w:t>AKTS’den</w:t>
      </w:r>
      <w:proofErr w:type="spellEnd"/>
      <w:r w:rsidRPr="0097012C">
        <w:rPr>
          <w:rFonts w:ascii="Times New Roman" w:hAnsi="Times New Roman" w:cs="Times New Roman"/>
          <w:sz w:val="24"/>
          <w:szCs w:val="24"/>
        </w:rPr>
        <w:t xml:space="preserve"> az olmamak koşuluyla en az yedi ders, seminer, yeterlik sınavı, tez önerisi, uzmanlık alan dersi ve tez çalışması olmak üzere en az 240 AKTS kredisinden oluşur. Bir doktora programının dersleri zorunlu ve seçmeli derslerden oluşur, zorunlu derslerin kredisi, toplam kredi miktarının yarısını geçemez. Derslerin başarı notu en az CB ve akademik başarı notu ise 4,00 üzerinden en az 3,00 olmak zorundadır. Doktora programı için gerekli kredili derslerini başaramayan öğrenciler CB ve daha alt başarı notuna sahip derslerini tekrar ederler ya da farklı dersler alarak başarı derecelerini tamamlarlar. Zorunlu derslerde başarısızlık durumunda yerine farklı dersler alınamaz.</w:t>
      </w:r>
    </w:p>
    <w:p w:rsidR="004A4725" w:rsidRPr="0097012C" w:rsidRDefault="007C3646"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Yeterlik sınavı, öğrencinin derslerini başarı ise tamamlamasından ve 3,00/4,00 genel not ortalamasını sağlamasından sonra; temel ve doktora çalışması ile ilgili konularda yeterli bilgi sahibi olup olmadığının sınanmasıdır.</w:t>
      </w:r>
      <w:r w:rsidR="00F04DC3" w:rsidRPr="0097012C">
        <w:rPr>
          <w:rFonts w:ascii="Times New Roman" w:hAnsi="Times New Roman" w:cs="Times New Roman"/>
          <w:sz w:val="24"/>
          <w:szCs w:val="24"/>
        </w:rPr>
        <w:t xml:space="preserve"> Doktora yeterlik sınavı, yazılı ve sözlü olmak üzere iki bölüm halinde yapılır. Yazılı ve sözlü sınavların aritmetik ortalaması en az 75/100 puandır. Doktora yeterlik komitesi, sınav jürisinin önerilerini ve öğrencinin yazılı ve sözlü sınavlardaki durumunu değerlendirerek öğrencinin başarılı veya başarısız olduğuna salt çoğunlukla karar verir. </w:t>
      </w:r>
    </w:p>
    <w:p w:rsidR="004A4725" w:rsidRPr="0097012C" w:rsidRDefault="004A4725" w:rsidP="0097012C">
      <w:pPr>
        <w:spacing w:line="276" w:lineRule="auto"/>
        <w:jc w:val="both"/>
        <w:rPr>
          <w:rFonts w:ascii="Times New Roman" w:hAnsi="Times New Roman" w:cs="Times New Roman"/>
          <w:color w:val="333333"/>
          <w:sz w:val="24"/>
          <w:szCs w:val="24"/>
          <w:shd w:val="clear" w:color="auto" w:fill="FFFFFF"/>
        </w:rPr>
      </w:pPr>
      <w:r w:rsidRPr="0097012C">
        <w:rPr>
          <w:rFonts w:ascii="Times New Roman" w:hAnsi="Times New Roman" w:cs="Times New Roman"/>
          <w:color w:val="333333"/>
          <w:sz w:val="24"/>
          <w:szCs w:val="24"/>
          <w:shd w:val="clear" w:color="auto" w:fill="FFFFFF"/>
        </w:rPr>
        <w:t>Tez savunmasında başarılı olmak ve diğer koşulları da sağlamak kaydıyla tez sınavına giriş tarihinden itibaren bir ay içinde ilgili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ilişiği kesilir.</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7. </w:t>
      </w:r>
      <w:r w:rsidR="00F04DC3" w:rsidRPr="0097012C">
        <w:rPr>
          <w:rFonts w:ascii="Times New Roman" w:hAnsi="Times New Roman" w:cs="Times New Roman"/>
          <w:b/>
          <w:sz w:val="24"/>
          <w:szCs w:val="24"/>
        </w:rPr>
        <w:t>Program Amacı</w:t>
      </w:r>
    </w:p>
    <w:p w:rsidR="00F804A4" w:rsidRPr="00F804A4" w:rsidRDefault="00F804A4" w:rsidP="0097012C">
      <w:pPr>
        <w:spacing w:line="276" w:lineRule="auto"/>
        <w:jc w:val="both"/>
        <w:rPr>
          <w:rFonts w:ascii="Times New Roman" w:hAnsi="Times New Roman" w:cs="Times New Roman"/>
          <w:sz w:val="24"/>
          <w:szCs w:val="24"/>
        </w:rPr>
      </w:pPr>
      <w:r w:rsidRPr="00F804A4">
        <w:rPr>
          <w:rFonts w:ascii="Times New Roman" w:hAnsi="Times New Roman" w:cs="Times New Roman"/>
          <w:sz w:val="24"/>
          <w:szCs w:val="24"/>
        </w:rPr>
        <w:t xml:space="preserve">Ebelik doktora </w:t>
      </w:r>
      <w:r w:rsidR="00415CB4">
        <w:rPr>
          <w:rFonts w:ascii="Times New Roman" w:hAnsi="Times New Roman" w:cs="Times New Roman"/>
          <w:sz w:val="24"/>
          <w:szCs w:val="24"/>
        </w:rPr>
        <w:t>programının</w:t>
      </w:r>
      <w:r w:rsidRPr="00F804A4">
        <w:rPr>
          <w:rFonts w:ascii="Times New Roman" w:hAnsi="Times New Roman" w:cs="Times New Roman"/>
          <w:sz w:val="24"/>
          <w:szCs w:val="24"/>
        </w:rPr>
        <w:t xml:space="preserve"> amacı, ebelik alanında bilimsel geliştirmeler yapabilen, kanıta dayalı uygulamalar geliştiren, eğitim ve klinik uygulamalarda liderlik yapabilen uzman ebeler </w:t>
      </w:r>
      <w:r w:rsidR="00415CB4">
        <w:rPr>
          <w:rFonts w:ascii="Times New Roman" w:hAnsi="Times New Roman" w:cs="Times New Roman"/>
          <w:sz w:val="24"/>
          <w:szCs w:val="24"/>
        </w:rPr>
        <w:t>yetiştirmektir.</w:t>
      </w:r>
      <w:r w:rsidRPr="00F804A4">
        <w:rPr>
          <w:rFonts w:ascii="Times New Roman" w:hAnsi="Times New Roman" w:cs="Times New Roman"/>
          <w:sz w:val="24"/>
          <w:szCs w:val="24"/>
        </w:rPr>
        <w:t xml:space="preserve"> Bu program, bileşimli ileri düzey teorik bilgi, araştırma ve akademik yeterlilikler kazandırılarak, ebelik bilimini ilerletmeyi hedefler.</w:t>
      </w:r>
    </w:p>
    <w:p w:rsidR="004A384C" w:rsidRPr="00F804A4" w:rsidRDefault="009240EE" w:rsidP="0097012C">
      <w:pPr>
        <w:spacing w:line="276" w:lineRule="auto"/>
        <w:jc w:val="both"/>
        <w:rPr>
          <w:rFonts w:ascii="Times New Roman" w:hAnsi="Times New Roman" w:cs="Times New Roman"/>
          <w:b/>
          <w:sz w:val="24"/>
          <w:szCs w:val="24"/>
        </w:rPr>
      </w:pPr>
      <w:r w:rsidRPr="00F804A4">
        <w:rPr>
          <w:rFonts w:ascii="Times New Roman" w:hAnsi="Times New Roman" w:cs="Times New Roman"/>
          <w:b/>
          <w:sz w:val="24"/>
          <w:szCs w:val="24"/>
        </w:rPr>
        <w:t xml:space="preserve">8. </w:t>
      </w:r>
      <w:r w:rsidR="004A384C" w:rsidRPr="00F804A4">
        <w:rPr>
          <w:rFonts w:ascii="Times New Roman" w:hAnsi="Times New Roman" w:cs="Times New Roman"/>
          <w:b/>
          <w:sz w:val="24"/>
          <w:szCs w:val="24"/>
        </w:rPr>
        <w:t>Program Yeterlilikleri</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Atatürk ilkelerine bağlı kalmak koşulu ile kültürel özellikleri ve etik değerleri de dikkate alarak ebelik bakım hizmeti sunar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Ebelik yüksek lisans düzeyi yeterliliklerine dayalı olarak, ebelik alanında uzmanlık düzeyinde kuramsal ve uygulamalı güncel bilgilere sahiptir, bu bilgileri geliştirir ve derinleştirir.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Ebeliğin kavram, kuram ve ilkeleri hakkında bilgilerle ebelik felsefesinin geliştirir.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Ebelik mesleğinin sorunlarını tanımlayabilir ve ulusal ve uluslararası mesleki ve yasama kuruluşları ile işbirliği içinde uygun stratejiler geliştirir.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Ebelik alanı ile ilgili konularda strateji, politika ve uygulama planları geliştirir ve elde edilen sonuçları kalite süreçleri çerçevesinde değerlendirir.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lastRenderedPageBreak/>
        <w:t xml:space="preserve">Ebeler teorik ve uygulama becerilerinden yararlanarak üreme-cinsel sağlık, </w:t>
      </w:r>
      <w:proofErr w:type="spellStart"/>
      <w:r w:rsidRPr="0097012C">
        <w:rPr>
          <w:rFonts w:ascii="Times New Roman" w:hAnsi="Times New Roman" w:cs="Times New Roman"/>
          <w:sz w:val="24"/>
          <w:szCs w:val="24"/>
        </w:rPr>
        <w:t>prekonsepsiyonel</w:t>
      </w:r>
      <w:proofErr w:type="spellEnd"/>
      <w:r w:rsidRPr="0097012C">
        <w:rPr>
          <w:rFonts w:ascii="Times New Roman" w:hAnsi="Times New Roman" w:cs="Times New Roman"/>
          <w:sz w:val="24"/>
          <w:szCs w:val="24"/>
        </w:rPr>
        <w:t xml:space="preserve"> ve </w:t>
      </w:r>
      <w:proofErr w:type="spellStart"/>
      <w:r w:rsidRPr="0097012C">
        <w:rPr>
          <w:rFonts w:ascii="Times New Roman" w:hAnsi="Times New Roman" w:cs="Times New Roman"/>
          <w:sz w:val="24"/>
          <w:szCs w:val="24"/>
        </w:rPr>
        <w:t>ante</w:t>
      </w:r>
      <w:proofErr w:type="spellEnd"/>
      <w:r w:rsidRPr="0097012C">
        <w:rPr>
          <w:rFonts w:ascii="Times New Roman" w:hAnsi="Times New Roman" w:cs="Times New Roman"/>
          <w:sz w:val="24"/>
          <w:szCs w:val="24"/>
        </w:rPr>
        <w:t>-in-post-</w:t>
      </w:r>
      <w:proofErr w:type="spellStart"/>
      <w:r w:rsidRPr="0097012C">
        <w:rPr>
          <w:rFonts w:ascii="Times New Roman" w:hAnsi="Times New Roman" w:cs="Times New Roman"/>
          <w:sz w:val="24"/>
          <w:szCs w:val="24"/>
        </w:rPr>
        <w:t>natal</w:t>
      </w:r>
      <w:proofErr w:type="spellEnd"/>
      <w:r w:rsidRPr="0097012C">
        <w:rPr>
          <w:rFonts w:ascii="Times New Roman" w:hAnsi="Times New Roman" w:cs="Times New Roman"/>
          <w:sz w:val="24"/>
          <w:szCs w:val="24"/>
        </w:rPr>
        <w:t xml:space="preserve"> dönemlerde kültüre duyarlı ve kaliteli hizmet sunar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Kanıta dayalı uygulamaları takip eder ve mesleki uygulamalar ile ilgili kendi alanında kanıt oluşturacak araştırmalar yapar.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Eğitim, bakım ve danışmanlık hizmetleri ile anne, </w:t>
      </w:r>
      <w:proofErr w:type="spellStart"/>
      <w:r w:rsidRPr="0097012C">
        <w:rPr>
          <w:rFonts w:ascii="Times New Roman" w:hAnsi="Times New Roman" w:cs="Times New Roman"/>
          <w:sz w:val="24"/>
          <w:szCs w:val="24"/>
        </w:rPr>
        <w:t>yenidoğan</w:t>
      </w:r>
      <w:proofErr w:type="spellEnd"/>
      <w:r w:rsidRPr="0097012C">
        <w:rPr>
          <w:rFonts w:ascii="Times New Roman" w:hAnsi="Times New Roman" w:cs="Times New Roman"/>
          <w:sz w:val="24"/>
          <w:szCs w:val="24"/>
        </w:rPr>
        <w:t>, çocuk, kadın ve aile sağlığını koruyarak ve sürdürerek toplum sağlığına katkıda bulunur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Eleştirel düşünme, problem çözme, karar verme, yaşam boyu öğrenme, liderlik ve yönetme özelliklerini ebelik uygulamalarında kullanır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Gelişen ve değişen teknolojiyi ebelik eğitimi ve uygulamalarında kullanır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Yaşam boyu öğrenmenin önemini kavrayarak; mesleki ve bilimsel gelişmeleri güncel </w:t>
      </w:r>
      <w:proofErr w:type="gramStart"/>
      <w:r w:rsidRPr="0097012C">
        <w:rPr>
          <w:rFonts w:ascii="Times New Roman" w:hAnsi="Times New Roman" w:cs="Times New Roman"/>
          <w:sz w:val="24"/>
          <w:szCs w:val="24"/>
        </w:rPr>
        <w:t>literatürü</w:t>
      </w:r>
      <w:proofErr w:type="gramEnd"/>
      <w:r w:rsidRPr="0097012C">
        <w:rPr>
          <w:rFonts w:ascii="Times New Roman" w:hAnsi="Times New Roman" w:cs="Times New Roman"/>
          <w:sz w:val="24"/>
          <w:szCs w:val="24"/>
        </w:rPr>
        <w:t xml:space="preserve"> takip ederek, etkili iletişim tekniklerini kullanarak dil, din, cinsiyet ve ırk ayrımı yapmaksızın bakım verme ve bilişsel, </w:t>
      </w:r>
      <w:proofErr w:type="spellStart"/>
      <w:r w:rsidRPr="0097012C">
        <w:rPr>
          <w:rFonts w:ascii="Times New Roman" w:hAnsi="Times New Roman" w:cs="Times New Roman"/>
          <w:sz w:val="24"/>
          <w:szCs w:val="24"/>
        </w:rPr>
        <w:t>duyuşsal</w:t>
      </w:r>
      <w:proofErr w:type="spellEnd"/>
      <w:r w:rsidRPr="0097012C">
        <w:rPr>
          <w:rFonts w:ascii="Times New Roman" w:hAnsi="Times New Roman" w:cs="Times New Roman"/>
          <w:sz w:val="24"/>
          <w:szCs w:val="24"/>
        </w:rPr>
        <w:t xml:space="preserve"> ve </w:t>
      </w:r>
      <w:proofErr w:type="spellStart"/>
      <w:r w:rsidRPr="0097012C">
        <w:rPr>
          <w:rFonts w:ascii="Times New Roman" w:hAnsi="Times New Roman" w:cs="Times New Roman"/>
          <w:sz w:val="24"/>
          <w:szCs w:val="24"/>
        </w:rPr>
        <w:t>psikomotor</w:t>
      </w:r>
      <w:proofErr w:type="spellEnd"/>
      <w:r w:rsidRPr="0097012C">
        <w:rPr>
          <w:rFonts w:ascii="Times New Roman" w:hAnsi="Times New Roman" w:cs="Times New Roman"/>
          <w:sz w:val="24"/>
          <w:szCs w:val="24"/>
        </w:rPr>
        <w:t xml:space="preserve"> alanlara özgü eğitim verme becerisine sahiptir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proofErr w:type="spellStart"/>
      <w:r w:rsidRPr="0097012C">
        <w:rPr>
          <w:rFonts w:ascii="Times New Roman" w:hAnsi="Times New Roman" w:cs="Times New Roman"/>
          <w:sz w:val="24"/>
          <w:szCs w:val="24"/>
        </w:rPr>
        <w:t>Multidisipliner</w:t>
      </w:r>
      <w:proofErr w:type="spellEnd"/>
      <w:r w:rsidRPr="0097012C">
        <w:rPr>
          <w:rFonts w:ascii="Times New Roman" w:hAnsi="Times New Roman" w:cs="Times New Roman"/>
          <w:sz w:val="24"/>
          <w:szCs w:val="24"/>
        </w:rPr>
        <w:t xml:space="preserve"> bir yaklaşım ile mesleki örgütlerle koordineli olarak gebe, </w:t>
      </w:r>
      <w:proofErr w:type="spellStart"/>
      <w:r w:rsidRPr="0097012C">
        <w:rPr>
          <w:rFonts w:ascii="Times New Roman" w:hAnsi="Times New Roman" w:cs="Times New Roman"/>
          <w:sz w:val="24"/>
          <w:szCs w:val="24"/>
        </w:rPr>
        <w:t>yenidoğan</w:t>
      </w:r>
      <w:proofErr w:type="spellEnd"/>
      <w:r w:rsidRPr="0097012C">
        <w:rPr>
          <w:rFonts w:ascii="Times New Roman" w:hAnsi="Times New Roman" w:cs="Times New Roman"/>
          <w:sz w:val="24"/>
          <w:szCs w:val="24"/>
        </w:rPr>
        <w:t>, çocuk, kadın, aile ve toplum sağlığına katkı sağlayacak araştırmalarda, projelerde, toplumsal ve sosyal etkinliklerde yer alır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Ebelik mesleğinin yasal hak ve sorumluluklarını bilerek mesleki etik ilke ve kurallara uygun davranır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Ulusal ve uluslararası </w:t>
      </w:r>
      <w:proofErr w:type="spellStart"/>
      <w:r w:rsidRPr="0097012C">
        <w:rPr>
          <w:rFonts w:ascii="Times New Roman" w:hAnsi="Times New Roman" w:cs="Times New Roman"/>
          <w:sz w:val="24"/>
          <w:szCs w:val="24"/>
        </w:rPr>
        <w:t>multidisipliner</w:t>
      </w:r>
      <w:proofErr w:type="spellEnd"/>
      <w:r w:rsidRPr="0097012C">
        <w:rPr>
          <w:rFonts w:ascii="Times New Roman" w:hAnsi="Times New Roman" w:cs="Times New Roman"/>
          <w:sz w:val="24"/>
          <w:szCs w:val="24"/>
        </w:rPr>
        <w:t xml:space="preserve"> bir yaklaşım ile sağlık ekibi içerisinde ve bireysel olarak rol-sorumluluk alır ve bilimsel çalışmalara katkı sağlar</w:t>
      </w:r>
    </w:p>
    <w:p w:rsidR="004A384C" w:rsidRPr="0097012C" w:rsidRDefault="004A384C" w:rsidP="0097012C">
      <w:pPr>
        <w:pStyle w:val="ListeParagraf"/>
        <w:numPr>
          <w:ilvl w:val="0"/>
          <w:numId w:val="1"/>
        </w:num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Yaptığı / katıldığı araştırmanın raporunu yazabilir ve ulusal/uluslararası kabul görmüş hakemli bir dergide yayınlar / bilimsel toplantılarda sunar.</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9. </w:t>
      </w:r>
      <w:r w:rsidR="00EE1507" w:rsidRPr="0097012C">
        <w:rPr>
          <w:rFonts w:ascii="Times New Roman" w:hAnsi="Times New Roman" w:cs="Times New Roman"/>
          <w:b/>
          <w:sz w:val="24"/>
          <w:szCs w:val="24"/>
        </w:rPr>
        <w:t xml:space="preserve">Mezunların </w:t>
      </w:r>
      <w:r w:rsidR="009911FF" w:rsidRPr="0097012C">
        <w:rPr>
          <w:rFonts w:ascii="Times New Roman" w:hAnsi="Times New Roman" w:cs="Times New Roman"/>
          <w:b/>
          <w:sz w:val="24"/>
          <w:szCs w:val="24"/>
        </w:rPr>
        <w:t>İstihdam Olanakları</w:t>
      </w:r>
    </w:p>
    <w:p w:rsidR="00F36A60"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Bu program mezunları tüm kamu ve özel sağlık kurumlarında yönetici ve </w:t>
      </w:r>
      <w:proofErr w:type="spellStart"/>
      <w:r w:rsidRPr="0097012C">
        <w:rPr>
          <w:rFonts w:ascii="Times New Roman" w:hAnsi="Times New Roman" w:cs="Times New Roman"/>
          <w:sz w:val="24"/>
          <w:szCs w:val="24"/>
        </w:rPr>
        <w:t>klinisyen</w:t>
      </w:r>
      <w:proofErr w:type="spellEnd"/>
      <w:r w:rsidRPr="0097012C">
        <w:rPr>
          <w:rFonts w:ascii="Times New Roman" w:hAnsi="Times New Roman" w:cs="Times New Roman"/>
          <w:sz w:val="24"/>
          <w:szCs w:val="24"/>
        </w:rPr>
        <w:t xml:space="preserve"> ebe olarak, ebe yetiştiren okullarda eğitici olarak (pedagojik </w:t>
      </w:r>
      <w:proofErr w:type="gramStart"/>
      <w:r w:rsidRPr="0097012C">
        <w:rPr>
          <w:rFonts w:ascii="Times New Roman" w:hAnsi="Times New Roman" w:cs="Times New Roman"/>
          <w:sz w:val="24"/>
          <w:szCs w:val="24"/>
        </w:rPr>
        <w:t>formasyon</w:t>
      </w:r>
      <w:proofErr w:type="gramEnd"/>
      <w:r w:rsidRPr="0097012C">
        <w:rPr>
          <w:rFonts w:ascii="Times New Roman" w:hAnsi="Times New Roman" w:cs="Times New Roman"/>
          <w:sz w:val="24"/>
          <w:szCs w:val="24"/>
        </w:rPr>
        <w:t xml:space="preserve"> eğitimi almış olanlar) ve üniversitelerde öğretim elemanı olarak çalışabilirler.</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10. </w:t>
      </w:r>
      <w:r w:rsidR="00EE1507" w:rsidRPr="0097012C">
        <w:rPr>
          <w:rFonts w:ascii="Times New Roman" w:hAnsi="Times New Roman" w:cs="Times New Roman"/>
          <w:b/>
          <w:sz w:val="24"/>
          <w:szCs w:val="24"/>
        </w:rPr>
        <w:t>Üst Derece Programl</w:t>
      </w:r>
      <w:r w:rsidRPr="0097012C">
        <w:rPr>
          <w:rFonts w:ascii="Times New Roman" w:hAnsi="Times New Roman" w:cs="Times New Roman"/>
          <w:b/>
          <w:sz w:val="24"/>
          <w:szCs w:val="24"/>
        </w:rPr>
        <w:t>arına Geçiş</w:t>
      </w:r>
    </w:p>
    <w:p w:rsidR="00EE1507" w:rsidRPr="0097012C" w:rsidRDefault="00EE1507" w:rsidP="0097012C">
      <w:pPr>
        <w:spacing w:line="276" w:lineRule="auto"/>
        <w:jc w:val="both"/>
        <w:rPr>
          <w:rFonts w:ascii="Times New Roman" w:hAnsi="Times New Roman" w:cs="Times New Roman"/>
          <w:b/>
          <w:sz w:val="24"/>
          <w:szCs w:val="24"/>
        </w:rPr>
      </w:pPr>
      <w:r w:rsidRPr="0097012C">
        <w:rPr>
          <w:rFonts w:ascii="Times New Roman" w:hAnsi="Times New Roman" w:cs="Times New Roman"/>
          <w:sz w:val="24"/>
          <w:szCs w:val="24"/>
        </w:rPr>
        <w:t>Bu programd</w:t>
      </w:r>
      <w:r w:rsidR="009240EE" w:rsidRPr="0097012C">
        <w:rPr>
          <w:rFonts w:ascii="Times New Roman" w:hAnsi="Times New Roman" w:cs="Times New Roman"/>
          <w:sz w:val="24"/>
          <w:szCs w:val="24"/>
        </w:rPr>
        <w:t>an sonra bir üst derece program</w:t>
      </w:r>
      <w:r w:rsidRPr="0097012C">
        <w:rPr>
          <w:rFonts w:ascii="Times New Roman" w:hAnsi="Times New Roman" w:cs="Times New Roman"/>
          <w:sz w:val="24"/>
          <w:szCs w:val="24"/>
        </w:rPr>
        <w:t xml:space="preserve"> bulunmamaktadır</w:t>
      </w:r>
      <w:r w:rsidRPr="0097012C">
        <w:rPr>
          <w:rFonts w:ascii="Times New Roman" w:hAnsi="Times New Roman" w:cs="Times New Roman"/>
          <w:b/>
          <w:sz w:val="24"/>
          <w:szCs w:val="24"/>
        </w:rPr>
        <w:t>.</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11. </w:t>
      </w:r>
      <w:r w:rsidR="00EE1507" w:rsidRPr="0097012C">
        <w:rPr>
          <w:rFonts w:ascii="Times New Roman" w:hAnsi="Times New Roman" w:cs="Times New Roman"/>
          <w:b/>
          <w:sz w:val="24"/>
          <w:szCs w:val="24"/>
        </w:rPr>
        <w:t>Sınav Yönet</w:t>
      </w:r>
      <w:r w:rsidRPr="0097012C">
        <w:rPr>
          <w:rFonts w:ascii="Times New Roman" w:hAnsi="Times New Roman" w:cs="Times New Roman"/>
          <w:b/>
          <w:sz w:val="24"/>
          <w:szCs w:val="24"/>
        </w:rPr>
        <w:t>meliği, Ölçme ve Değerlendirme</w:t>
      </w:r>
    </w:p>
    <w:p w:rsidR="00EE1507"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Öğrencinin başarısı eğitim sürecinde verilen proje </w:t>
      </w:r>
      <w:r w:rsidR="00F17C79" w:rsidRPr="0097012C">
        <w:rPr>
          <w:rFonts w:ascii="Times New Roman" w:hAnsi="Times New Roman" w:cs="Times New Roman"/>
          <w:sz w:val="24"/>
          <w:szCs w:val="24"/>
        </w:rPr>
        <w:t>–</w:t>
      </w:r>
      <w:r w:rsidRPr="0097012C">
        <w:rPr>
          <w:rFonts w:ascii="Times New Roman" w:hAnsi="Times New Roman" w:cs="Times New Roman"/>
          <w:sz w:val="24"/>
          <w:szCs w:val="24"/>
        </w:rPr>
        <w:t xml:space="preserve"> ödevler</w:t>
      </w:r>
      <w:r w:rsidR="00F17C79" w:rsidRPr="0097012C">
        <w:rPr>
          <w:rFonts w:ascii="Times New Roman" w:hAnsi="Times New Roman" w:cs="Times New Roman"/>
          <w:sz w:val="24"/>
          <w:szCs w:val="24"/>
        </w:rPr>
        <w:t>, ara sınav</w:t>
      </w:r>
      <w:r w:rsidRPr="0097012C">
        <w:rPr>
          <w:rFonts w:ascii="Times New Roman" w:hAnsi="Times New Roman" w:cs="Times New Roman"/>
          <w:sz w:val="24"/>
          <w:szCs w:val="24"/>
        </w:rPr>
        <w:t xml:space="preserve"> ve yılsonu sınavları aracılığıyla ölçülür ve değerlendirilir. </w:t>
      </w:r>
      <w:r w:rsidR="00F17C79" w:rsidRPr="0097012C">
        <w:rPr>
          <w:rFonts w:ascii="Times New Roman" w:hAnsi="Times New Roman" w:cs="Times New Roman"/>
          <w:sz w:val="24"/>
          <w:szCs w:val="24"/>
        </w:rPr>
        <w:t xml:space="preserve">Her dersin “Ders Bilgi Formu” </w:t>
      </w:r>
      <w:proofErr w:type="spellStart"/>
      <w:r w:rsidR="00F17C79" w:rsidRPr="0097012C">
        <w:rPr>
          <w:rFonts w:ascii="Times New Roman" w:hAnsi="Times New Roman" w:cs="Times New Roman"/>
          <w:sz w:val="24"/>
          <w:szCs w:val="24"/>
        </w:rPr>
        <w:t>nda</w:t>
      </w:r>
      <w:proofErr w:type="spellEnd"/>
      <w:r w:rsidR="00F17C79" w:rsidRPr="0097012C">
        <w:rPr>
          <w:rFonts w:ascii="Times New Roman" w:hAnsi="Times New Roman" w:cs="Times New Roman"/>
          <w:sz w:val="24"/>
          <w:szCs w:val="24"/>
        </w:rPr>
        <w:t xml:space="preserve"> ölçme ve değerlendirme yöntemleri ayrıntılı bir şekilde tanımlanmıştır. </w:t>
      </w:r>
      <w:r w:rsidRPr="0097012C">
        <w:rPr>
          <w:rFonts w:ascii="Times New Roman" w:hAnsi="Times New Roman" w:cs="Times New Roman"/>
          <w:sz w:val="24"/>
          <w:szCs w:val="24"/>
        </w:rPr>
        <w:t>Daha ayrıntılı bilgi için ilgili dersin bilgi paketini inceleyiniz.</w:t>
      </w:r>
      <w:r w:rsidR="00F17C79" w:rsidRPr="0097012C">
        <w:rPr>
          <w:rFonts w:ascii="Times New Roman" w:hAnsi="Times New Roman" w:cs="Times New Roman"/>
          <w:sz w:val="24"/>
          <w:szCs w:val="24"/>
        </w:rPr>
        <w:t xml:space="preserve"> </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12. Mezuniyet Koşulları</w:t>
      </w:r>
    </w:p>
    <w:p w:rsidR="00EE1507" w:rsidRPr="0097012C" w:rsidRDefault="00EE1507"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Programda öğrenim gören öğrenciler mezuniyet için ders ve tez dönemlerini başarı ile tamamlamak zorundadır.</w:t>
      </w:r>
      <w:r w:rsidR="00F17C79" w:rsidRPr="0097012C">
        <w:rPr>
          <w:rFonts w:ascii="Times New Roman" w:hAnsi="Times New Roman" w:cs="Times New Roman"/>
          <w:sz w:val="24"/>
          <w:szCs w:val="24"/>
        </w:rPr>
        <w:t xml:space="preserve"> Mezuniyet koşulları “Yeterlilik Koşulları ve Kuralları” bölümünde detaylı açıklanmıştır. </w:t>
      </w:r>
    </w:p>
    <w:p w:rsidR="009240EE"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13. Çalışma Şekli</w:t>
      </w:r>
    </w:p>
    <w:p w:rsidR="009911FF" w:rsidRPr="0097012C" w:rsidRDefault="009911FF" w:rsidP="0097012C">
      <w:pPr>
        <w:spacing w:line="276" w:lineRule="auto"/>
        <w:jc w:val="both"/>
        <w:rPr>
          <w:rFonts w:ascii="Times New Roman" w:hAnsi="Times New Roman" w:cs="Times New Roman"/>
          <w:b/>
          <w:sz w:val="24"/>
          <w:szCs w:val="24"/>
        </w:rPr>
      </w:pPr>
      <w:r w:rsidRPr="0097012C">
        <w:rPr>
          <w:rFonts w:ascii="Times New Roman" w:hAnsi="Times New Roman" w:cs="Times New Roman"/>
          <w:sz w:val="24"/>
          <w:szCs w:val="24"/>
        </w:rPr>
        <w:lastRenderedPageBreak/>
        <w:t>Tam zamanlı</w:t>
      </w:r>
    </w:p>
    <w:p w:rsidR="00DB50A6" w:rsidRPr="0097012C" w:rsidRDefault="009240EE"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 xml:space="preserve">14. </w:t>
      </w:r>
      <w:r w:rsidR="00DB50A6" w:rsidRPr="0097012C">
        <w:rPr>
          <w:rFonts w:ascii="Times New Roman" w:hAnsi="Times New Roman" w:cs="Times New Roman"/>
          <w:b/>
          <w:sz w:val="24"/>
          <w:szCs w:val="24"/>
        </w:rPr>
        <w:t>Bölüm/Program Olanakları</w:t>
      </w:r>
    </w:p>
    <w:p w:rsidR="00DB50A6" w:rsidRPr="0097012C" w:rsidRDefault="00DB50A6"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Ebelik bölümünde toplam 6 öğretim üyesi (2 Profesör, 3 Doçent, 1 Doktor Öğretim Üyesi) bulunmaktadır. Bina içerisinde 1 adet lisansüstü derslik, 1 misafir öğretim üyesi odası ve 1 beceri laboratuvarı bulunmaktadır.</w:t>
      </w:r>
    </w:p>
    <w:p w:rsidR="004A384C" w:rsidRPr="0097012C" w:rsidRDefault="004A384C"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15. Akademik Personel</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Programın yürütülmesinde aktif rol alan öğretim üyeleri:</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Prof. Dr. Fatma Deniz SAYINER (Fakülte Dekanı, Ebelik Bölüm Başkanı)</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Prof. Dr. Nebahat ÖZERDOĞAN</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Doç. Dr. Neşe ÇELİK (Fakülte Dekan Yardımcısı)</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Doç. Dr. Elif Yağmur GÜR (Ebelik Bölüm Başkan Yardımcısı)</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Doç. Dr. Özlem ÖZFIRAT</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 xml:space="preserve">Dr. </w:t>
      </w:r>
      <w:proofErr w:type="spellStart"/>
      <w:r w:rsidRPr="0097012C">
        <w:rPr>
          <w:rFonts w:ascii="Times New Roman" w:hAnsi="Times New Roman" w:cs="Times New Roman"/>
          <w:sz w:val="24"/>
          <w:szCs w:val="24"/>
        </w:rPr>
        <w:t>Öğr</w:t>
      </w:r>
      <w:proofErr w:type="spellEnd"/>
      <w:r w:rsidRPr="0097012C">
        <w:rPr>
          <w:rFonts w:ascii="Times New Roman" w:hAnsi="Times New Roman" w:cs="Times New Roman"/>
          <w:sz w:val="24"/>
          <w:szCs w:val="24"/>
        </w:rPr>
        <w:t>. Üyesi Burcu TUNCER YIL</w:t>
      </w:r>
      <w:r w:rsidR="00645464" w:rsidRPr="0097012C">
        <w:rPr>
          <w:rFonts w:ascii="Times New Roman" w:hAnsi="Times New Roman" w:cs="Times New Roman"/>
          <w:sz w:val="24"/>
          <w:szCs w:val="24"/>
        </w:rPr>
        <w:t>MAZ</w:t>
      </w:r>
    </w:p>
    <w:p w:rsidR="004A384C" w:rsidRPr="0097012C" w:rsidRDefault="004A384C" w:rsidP="0097012C">
      <w:pPr>
        <w:spacing w:line="276" w:lineRule="auto"/>
        <w:jc w:val="both"/>
        <w:rPr>
          <w:rFonts w:ascii="Times New Roman" w:hAnsi="Times New Roman" w:cs="Times New Roman"/>
          <w:b/>
          <w:sz w:val="24"/>
          <w:szCs w:val="24"/>
        </w:rPr>
      </w:pPr>
      <w:r w:rsidRPr="0097012C">
        <w:rPr>
          <w:rFonts w:ascii="Times New Roman" w:hAnsi="Times New Roman" w:cs="Times New Roman"/>
          <w:b/>
          <w:sz w:val="24"/>
          <w:szCs w:val="24"/>
        </w:rPr>
        <w:t>16. Adres ve İletişim Bilgileri (Bölüm/Program Başkanı, Yardımcıları)</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Adres: Eskişehir Osmangazi Üniversitesi Sağlık Bilimleri Fakültesi Ebelik Bölümü</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M</w:t>
      </w:r>
      <w:r w:rsidR="00645464" w:rsidRPr="0097012C">
        <w:rPr>
          <w:rFonts w:ascii="Times New Roman" w:hAnsi="Times New Roman" w:cs="Times New Roman"/>
          <w:sz w:val="24"/>
          <w:szCs w:val="24"/>
        </w:rPr>
        <w:t xml:space="preserve">eşelik Kampüsü, 26480 ESKİŞEHİR </w:t>
      </w:r>
      <w:r w:rsidRPr="0097012C">
        <w:rPr>
          <w:rFonts w:ascii="Times New Roman" w:hAnsi="Times New Roman" w:cs="Times New Roman"/>
          <w:sz w:val="24"/>
          <w:szCs w:val="24"/>
        </w:rPr>
        <w:t>Telefon: 0222 239 37 50 (1101)</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Bölüm Başkanı: Prof. Dr. Fatma Deniz</w:t>
      </w:r>
      <w:r w:rsidR="00645464" w:rsidRPr="0097012C">
        <w:rPr>
          <w:rFonts w:ascii="Times New Roman" w:hAnsi="Times New Roman" w:cs="Times New Roman"/>
          <w:sz w:val="24"/>
          <w:szCs w:val="24"/>
        </w:rPr>
        <w:t xml:space="preserve"> SAYINER </w:t>
      </w:r>
      <w:r w:rsidRPr="0097012C">
        <w:rPr>
          <w:rFonts w:ascii="Times New Roman" w:hAnsi="Times New Roman" w:cs="Times New Roman"/>
          <w:sz w:val="24"/>
          <w:szCs w:val="24"/>
        </w:rPr>
        <w:t>Tel</w:t>
      </w:r>
      <w:proofErr w:type="gramStart"/>
      <w:r w:rsidRPr="0097012C">
        <w:rPr>
          <w:rFonts w:ascii="Times New Roman" w:hAnsi="Times New Roman" w:cs="Times New Roman"/>
          <w:sz w:val="24"/>
          <w:szCs w:val="24"/>
        </w:rPr>
        <w:t>.:</w:t>
      </w:r>
      <w:proofErr w:type="gramEnd"/>
      <w:r w:rsidRPr="0097012C">
        <w:rPr>
          <w:rFonts w:ascii="Times New Roman" w:hAnsi="Times New Roman" w:cs="Times New Roman"/>
          <w:sz w:val="24"/>
          <w:szCs w:val="24"/>
        </w:rPr>
        <w:t xml:space="preserve"> 0222 239 37 50 (1512)</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Bölüm Başkan Yardımcısı: Doç. Dr. Elif Yağmur GÜR Tel: 0222 239 37 50 (1521)</w:t>
      </w:r>
    </w:p>
    <w:p w:rsidR="004A384C" w:rsidRPr="0097012C" w:rsidRDefault="004A384C" w:rsidP="0097012C">
      <w:pPr>
        <w:spacing w:line="276" w:lineRule="auto"/>
        <w:jc w:val="both"/>
        <w:rPr>
          <w:rFonts w:ascii="Times New Roman" w:hAnsi="Times New Roman" w:cs="Times New Roman"/>
          <w:sz w:val="24"/>
          <w:szCs w:val="24"/>
        </w:rPr>
      </w:pPr>
      <w:r w:rsidRPr="0097012C">
        <w:rPr>
          <w:rFonts w:ascii="Times New Roman" w:hAnsi="Times New Roman" w:cs="Times New Roman"/>
          <w:sz w:val="24"/>
          <w:szCs w:val="24"/>
        </w:rPr>
        <w:t>Dr.</w:t>
      </w:r>
      <w:r w:rsidR="00645464" w:rsidRPr="0097012C">
        <w:rPr>
          <w:rFonts w:ascii="Times New Roman" w:hAnsi="Times New Roman" w:cs="Times New Roman"/>
          <w:sz w:val="24"/>
          <w:szCs w:val="24"/>
        </w:rPr>
        <w:t xml:space="preserve"> </w:t>
      </w:r>
      <w:proofErr w:type="spellStart"/>
      <w:r w:rsidR="00645464" w:rsidRPr="0097012C">
        <w:rPr>
          <w:rFonts w:ascii="Times New Roman" w:hAnsi="Times New Roman" w:cs="Times New Roman"/>
          <w:sz w:val="24"/>
          <w:szCs w:val="24"/>
        </w:rPr>
        <w:t>Öğr</w:t>
      </w:r>
      <w:proofErr w:type="spellEnd"/>
      <w:r w:rsidR="00645464" w:rsidRPr="0097012C">
        <w:rPr>
          <w:rFonts w:ascii="Times New Roman" w:hAnsi="Times New Roman" w:cs="Times New Roman"/>
          <w:sz w:val="24"/>
          <w:szCs w:val="24"/>
        </w:rPr>
        <w:t xml:space="preserve">. Üyesi Burcu TUNCER YILMAZ </w:t>
      </w:r>
      <w:r w:rsidRPr="0097012C">
        <w:rPr>
          <w:rFonts w:ascii="Times New Roman" w:hAnsi="Times New Roman" w:cs="Times New Roman"/>
          <w:sz w:val="24"/>
          <w:szCs w:val="24"/>
        </w:rPr>
        <w:t>Tel: 0222 239 37 50 (1107)</w:t>
      </w:r>
    </w:p>
    <w:sectPr w:rsidR="004A384C" w:rsidRPr="00970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121A66"/>
    <w:multiLevelType w:val="hybridMultilevel"/>
    <w:tmpl w:val="BFB872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4E"/>
    <w:rsid w:val="00084E5D"/>
    <w:rsid w:val="001249F4"/>
    <w:rsid w:val="00415CB4"/>
    <w:rsid w:val="0045664E"/>
    <w:rsid w:val="004A384C"/>
    <w:rsid w:val="004A4725"/>
    <w:rsid w:val="004B444E"/>
    <w:rsid w:val="00645464"/>
    <w:rsid w:val="00666F09"/>
    <w:rsid w:val="006E2C39"/>
    <w:rsid w:val="007C3646"/>
    <w:rsid w:val="00801B6F"/>
    <w:rsid w:val="00875BAB"/>
    <w:rsid w:val="009240EE"/>
    <w:rsid w:val="0097012C"/>
    <w:rsid w:val="009911FF"/>
    <w:rsid w:val="009B392C"/>
    <w:rsid w:val="00AE3696"/>
    <w:rsid w:val="00DB50A6"/>
    <w:rsid w:val="00E45995"/>
    <w:rsid w:val="00EE1507"/>
    <w:rsid w:val="00F04DC3"/>
    <w:rsid w:val="00F17C79"/>
    <w:rsid w:val="00F36A60"/>
    <w:rsid w:val="00F804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63D2"/>
  <w15:chartTrackingRefBased/>
  <w15:docId w15:val="{68FC4462-1CB8-46E8-ABDA-122B870DA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B3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249F4"/>
    <w:pPr>
      <w:ind w:left="720"/>
      <w:contextualSpacing/>
    </w:pPr>
  </w:style>
  <w:style w:type="character" w:customStyle="1" w:styleId="Balk1Char">
    <w:name w:val="Başlık 1 Char"/>
    <w:basedOn w:val="VarsaylanParagrafYazTipi"/>
    <w:link w:val="Balk1"/>
    <w:uiPriority w:val="9"/>
    <w:rsid w:val="009B392C"/>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64546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454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386634">
      <w:bodyDiv w:val="1"/>
      <w:marLeft w:val="0"/>
      <w:marRight w:val="0"/>
      <w:marTop w:val="0"/>
      <w:marBottom w:val="0"/>
      <w:divBdr>
        <w:top w:val="none" w:sz="0" w:space="0" w:color="auto"/>
        <w:left w:val="none" w:sz="0" w:space="0" w:color="auto"/>
        <w:bottom w:val="none" w:sz="0" w:space="0" w:color="auto"/>
        <w:right w:val="none" w:sz="0" w:space="0" w:color="auto"/>
      </w:divBdr>
    </w:div>
    <w:div w:id="1092582511">
      <w:bodyDiv w:val="1"/>
      <w:marLeft w:val="0"/>
      <w:marRight w:val="0"/>
      <w:marTop w:val="0"/>
      <w:marBottom w:val="0"/>
      <w:divBdr>
        <w:top w:val="none" w:sz="0" w:space="0" w:color="auto"/>
        <w:left w:val="none" w:sz="0" w:space="0" w:color="auto"/>
        <w:bottom w:val="none" w:sz="0" w:space="0" w:color="auto"/>
        <w:right w:val="none" w:sz="0" w:space="0" w:color="auto"/>
      </w:divBdr>
    </w:div>
    <w:div w:id="1665429256">
      <w:bodyDiv w:val="1"/>
      <w:marLeft w:val="0"/>
      <w:marRight w:val="0"/>
      <w:marTop w:val="0"/>
      <w:marBottom w:val="0"/>
      <w:divBdr>
        <w:top w:val="none" w:sz="0" w:space="0" w:color="auto"/>
        <w:left w:val="none" w:sz="0" w:space="0" w:color="auto"/>
        <w:bottom w:val="none" w:sz="0" w:space="0" w:color="auto"/>
        <w:right w:val="none" w:sz="0" w:space="0" w:color="auto"/>
      </w:divBdr>
    </w:div>
    <w:div w:id="174413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1362</Words>
  <Characters>7770</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EYG</cp:lastModifiedBy>
  <cp:revision>12</cp:revision>
  <dcterms:created xsi:type="dcterms:W3CDTF">2025-03-10T11:00:00Z</dcterms:created>
  <dcterms:modified xsi:type="dcterms:W3CDTF">2025-03-13T06:59:00Z</dcterms:modified>
</cp:coreProperties>
</file>